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2E" w:rsidRDefault="00572ABE">
      <w:pPr>
        <w:pStyle w:val="10"/>
        <w:keepNext/>
        <w:keepLines/>
        <w:shd w:val="clear" w:color="auto" w:fill="auto"/>
        <w:spacing w:after="110" w:line="240" w:lineRule="exact"/>
        <w:ind w:left="160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61290" distR="63500" simplePos="0" relativeHeight="377487104" behindDoc="1" locked="0" layoutInCell="1" allowOverlap="1">
                <wp:simplePos x="0" y="0"/>
                <wp:positionH relativeFrom="margin">
                  <wp:posOffset>5100955</wp:posOffset>
                </wp:positionH>
                <wp:positionV relativeFrom="paragraph">
                  <wp:posOffset>-572770</wp:posOffset>
                </wp:positionV>
                <wp:extent cx="640080" cy="241300"/>
                <wp:effectExtent l="3175" t="4445" r="4445" b="190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B2E" w:rsidRDefault="006301F3">
                            <w:pPr>
                              <w:pStyle w:val="a4"/>
                              <w:shd w:val="clear" w:color="auto" w:fill="auto"/>
                              <w:spacing w:line="380" w:lineRule="exact"/>
                            </w:pPr>
                            <w:r>
                              <w:t>КЕЙН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65pt;margin-top:-45.1pt;width:50.4pt;height:19pt;z-index:-125829376;visibility:visible;mso-wrap-style:square;mso-width-percent:0;mso-height-percent:0;mso-wrap-distance-left:12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zhqgIAAKg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" filled="f" stroked="f">
                <v:textbox style="mso-fit-shape-to-text:t" inset="0,0,0,0">
                  <w:txbxContent>
                    <w:p w:rsidR="00CE0B2E" w:rsidRDefault="006301F3">
                      <w:pPr>
                        <w:pStyle w:val="a4"/>
                        <w:shd w:val="clear" w:color="auto" w:fill="auto"/>
                        <w:spacing w:line="380" w:lineRule="exact"/>
                      </w:pPr>
                      <w:r>
                        <w:t>КЕЙН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61290" distR="63500" simplePos="0" relativeHeight="377487105" behindDoc="1" locked="0" layoutInCell="1" allowOverlap="1">
            <wp:simplePos x="0" y="0"/>
            <wp:positionH relativeFrom="margin">
              <wp:posOffset>4442460</wp:posOffset>
            </wp:positionH>
            <wp:positionV relativeFrom="paragraph">
              <wp:posOffset>-563880</wp:posOffset>
            </wp:positionV>
            <wp:extent cx="1292225" cy="1207135"/>
            <wp:effectExtent l="0" t="0" r="0" b="0"/>
            <wp:wrapSquare wrapText="left"/>
            <wp:docPr id="3" name="Рисунок 3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0"/>
      <w:r w:rsidR="006301F3">
        <w:t>Минис</w:t>
      </w:r>
      <w:r w:rsidR="006301F3">
        <w:rPr>
          <w:rStyle w:val="11"/>
          <w:b/>
          <w:bCs/>
        </w:rPr>
        <w:t>терство образования и науки Республики Д</w:t>
      </w:r>
      <w:r w:rsidR="006301F3">
        <w:t>агестан</w:t>
      </w:r>
      <w:bookmarkEnd w:id="1"/>
    </w:p>
    <w:p w:rsidR="00CE0B2E" w:rsidRDefault="006301F3">
      <w:pPr>
        <w:pStyle w:val="20"/>
        <w:shd w:val="clear" w:color="auto" w:fill="auto"/>
        <w:spacing w:before="0" w:after="663" w:line="220" w:lineRule="exact"/>
      </w:pPr>
      <w:r>
        <w:t>(наименование лицензирующего органа)</w:t>
      </w:r>
    </w:p>
    <w:p w:rsidR="00CE0B2E" w:rsidRDefault="006301F3">
      <w:pPr>
        <w:pStyle w:val="20"/>
        <w:shd w:val="clear" w:color="auto" w:fill="auto"/>
        <w:spacing w:before="0" w:after="0" w:line="220" w:lineRule="exact"/>
      </w:pPr>
      <w:r>
        <w:t>Выписка</w:t>
      </w:r>
    </w:p>
    <w:p w:rsidR="00CE0B2E" w:rsidRDefault="006301F3">
      <w:pPr>
        <w:pStyle w:val="20"/>
        <w:shd w:val="clear" w:color="auto" w:fill="auto"/>
        <w:spacing w:before="0" w:after="0" w:line="379" w:lineRule="exact"/>
      </w:pPr>
      <w:r>
        <w:t>из реестра лицензий по состоянию на: 16:43 «27» сентября 2024г.</w:t>
      </w:r>
    </w:p>
    <w:p w:rsidR="00CE0B2E" w:rsidRDefault="006301F3">
      <w:pPr>
        <w:pStyle w:val="20"/>
        <w:numPr>
          <w:ilvl w:val="0"/>
          <w:numId w:val="1"/>
        </w:numPr>
        <w:shd w:val="clear" w:color="auto" w:fill="auto"/>
        <w:tabs>
          <w:tab w:val="left" w:pos="312"/>
          <w:tab w:val="left" w:pos="5719"/>
        </w:tabs>
        <w:spacing w:before="0" w:after="0" w:line="379" w:lineRule="exact"/>
        <w:jc w:val="both"/>
      </w:pPr>
      <w:r>
        <w:t>Статус лицензии</w:t>
      </w:r>
      <w:r>
        <w:tab/>
        <w:t>Действует</w:t>
      </w:r>
    </w:p>
    <w:p w:rsidR="00CE0B2E" w:rsidRDefault="006301F3">
      <w:pPr>
        <w:pStyle w:val="20"/>
        <w:shd w:val="clear" w:color="auto" w:fill="auto"/>
        <w:spacing w:before="0" w:after="0" w:line="379" w:lineRule="exact"/>
        <w:ind w:left="3040"/>
        <w:jc w:val="left"/>
      </w:pPr>
      <w:r>
        <w:t xml:space="preserve">(действующая/приостановлена/приостановлена </w:t>
      </w:r>
      <w:r>
        <w:t>частично/прекращена)</w:t>
      </w:r>
    </w:p>
    <w:p w:rsidR="00CE0B2E" w:rsidRDefault="006301F3">
      <w:pPr>
        <w:pStyle w:val="20"/>
        <w:numPr>
          <w:ilvl w:val="0"/>
          <w:numId w:val="1"/>
        </w:numPr>
        <w:shd w:val="clear" w:color="auto" w:fill="auto"/>
        <w:tabs>
          <w:tab w:val="left" w:pos="336"/>
          <w:tab w:val="left" w:pos="5719"/>
        </w:tabs>
        <w:spacing w:before="0" w:after="0" w:line="379" w:lineRule="exact"/>
        <w:jc w:val="both"/>
      </w:pPr>
      <w:r>
        <w:t>Регистрационный номер лицензии:</w:t>
      </w:r>
      <w:r>
        <w:tab/>
        <w:t>№ Л035-01227-05/00671399</w:t>
      </w:r>
    </w:p>
    <w:p w:rsidR="00CE0B2E" w:rsidRDefault="006301F3">
      <w:pPr>
        <w:pStyle w:val="20"/>
        <w:numPr>
          <w:ilvl w:val="0"/>
          <w:numId w:val="1"/>
        </w:numPr>
        <w:shd w:val="clear" w:color="auto" w:fill="auto"/>
        <w:tabs>
          <w:tab w:val="left" w:pos="336"/>
          <w:tab w:val="left" w:pos="6662"/>
        </w:tabs>
        <w:spacing w:before="0" w:after="0" w:line="379" w:lineRule="exact"/>
        <w:jc w:val="both"/>
      </w:pPr>
      <w:r>
        <w:t>Дата предоставления лицензии:</w:t>
      </w:r>
      <w:r>
        <w:tab/>
        <w:t>18.08.2023</w:t>
      </w:r>
    </w:p>
    <w:p w:rsidR="00CE0B2E" w:rsidRDefault="006301F3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302" w:lineRule="exact"/>
        <w:jc w:val="both"/>
      </w:pPr>
      <w:r>
        <w:t xml:space="preserve">Полное и (в случае, если имеется) сокращенное наименование, в том числе фирменное наименование, и организационно-правовая форма </w:t>
      </w:r>
      <w:r>
        <w:t>юридического лица, адрес его места нахождения, государственный регистрационный номер записи о создании юридического лица:</w:t>
      </w:r>
    </w:p>
    <w:p w:rsidR="00CE0B2E" w:rsidRDefault="006301F3">
      <w:pPr>
        <w:pStyle w:val="20"/>
        <w:shd w:val="clear" w:color="auto" w:fill="auto"/>
        <w:spacing w:before="0" w:after="0" w:line="302" w:lineRule="exact"/>
        <w:ind w:left="160" w:firstLine="120"/>
        <w:jc w:val="left"/>
      </w:pPr>
      <w:r>
        <w:t>МУНИЦИПАЛЬНОЕ БЮДЖЕТНОЕ УЧРЕЖДЕНИЕ ДОПОЛНИТЕЛЬНОГО ОБРАЗОВАНИЯ Г.МАХАЧКАЛЫ "СПОРТИВНАЯ ШКОЛА ПО АВИАЦИОННЫМ ВИДАМ "ПОЛЕТ", (МБУ ДО "СШ</w:t>
      </w:r>
      <w:r>
        <w:t xml:space="preserve"> "ПОЛЕТ"), Муниципальные бюджетные учреждения, 367000, РЕСПУБЛИКА ДАГЕСТАН, Г.</w:t>
      </w:r>
    </w:p>
    <w:p w:rsidR="00CE0B2E" w:rsidRDefault="006301F3">
      <w:pPr>
        <w:pStyle w:val="20"/>
        <w:shd w:val="clear" w:color="auto" w:fill="auto"/>
        <w:tabs>
          <w:tab w:val="left" w:leader="underscore" w:pos="9876"/>
        </w:tabs>
        <w:spacing w:before="0" w:after="0" w:line="302" w:lineRule="exact"/>
        <w:ind w:left="1260"/>
        <w:jc w:val="both"/>
      </w:pPr>
      <w:r>
        <w:rPr>
          <w:rStyle w:val="21"/>
        </w:rPr>
        <w:t>МАХАЧКАЛА, УЛ. МАГОМЕДА ЯРАГСКОГО, Д. 67 "А", 1140572001041</w:t>
      </w:r>
      <w:r>
        <w:tab/>
      </w:r>
    </w:p>
    <w:p w:rsidR="00CE0B2E" w:rsidRDefault="006301F3">
      <w:pPr>
        <w:pStyle w:val="20"/>
        <w:shd w:val="clear" w:color="auto" w:fill="auto"/>
        <w:spacing w:before="0" w:after="2" w:line="220" w:lineRule="exact"/>
      </w:pPr>
      <w:r>
        <w:t>(заполняется в случае, если лицензиатом является юридическое лицо)</w:t>
      </w:r>
    </w:p>
    <w:p w:rsidR="00CE0B2E" w:rsidRDefault="006301F3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486" w:line="302" w:lineRule="exact"/>
        <w:jc w:val="both"/>
      </w:pPr>
      <w:r>
        <w:t>Полное и (в случае, если имеется) сокращенное наи</w:t>
      </w:r>
      <w:r>
        <w:t>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законом "Об иностранных инвестициях в Российской Федерации", адрес (м</w:t>
      </w:r>
      <w:r>
        <w:t>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</w:t>
      </w:r>
      <w:r>
        <w:t>:</w:t>
      </w:r>
    </w:p>
    <w:p w:rsidR="00CE0B2E" w:rsidRDefault="006301F3">
      <w:pPr>
        <w:pStyle w:val="20"/>
        <w:shd w:val="clear" w:color="auto" w:fill="auto"/>
        <w:spacing w:before="0" w:after="12" w:line="220" w:lineRule="exact"/>
        <w:ind w:left="1260"/>
        <w:jc w:val="both"/>
      </w:pPr>
      <w:r>
        <w:t>(заполняется в случае, если лицензиатом является иностранное юридическое лицо)</w:t>
      </w:r>
    </w:p>
    <w:p w:rsidR="00CE0B2E" w:rsidRDefault="006301F3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359" w:line="302" w:lineRule="exact"/>
        <w:jc w:val="both"/>
      </w:pPr>
      <w:r>
        <w:t xml:space="preserve">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</w:t>
      </w:r>
      <w:r>
        <w:t>предпринимателя, а также иные сведения, предусмотренные пунктом 5 части 2 статьи 21 Федерального закона «О лицензировании отдельных видов деятельности»:</w:t>
      </w:r>
    </w:p>
    <w:p w:rsidR="00CE0B2E" w:rsidRDefault="006301F3">
      <w:pPr>
        <w:pStyle w:val="20"/>
        <w:shd w:val="clear" w:color="auto" w:fill="auto"/>
        <w:spacing w:before="0" w:after="0" w:line="379" w:lineRule="exact"/>
      </w:pPr>
      <w:r>
        <w:t>(заполняется в случае, если лицензиатом является индивидуальный предприниматель)</w:t>
      </w:r>
    </w:p>
    <w:p w:rsidR="00CE0B2E" w:rsidRDefault="006301F3">
      <w:pPr>
        <w:pStyle w:val="20"/>
        <w:numPr>
          <w:ilvl w:val="0"/>
          <w:numId w:val="1"/>
        </w:numPr>
        <w:shd w:val="clear" w:color="auto" w:fill="auto"/>
        <w:tabs>
          <w:tab w:val="left" w:pos="336"/>
          <w:tab w:val="left" w:pos="6941"/>
        </w:tabs>
        <w:spacing w:before="0" w:after="0" w:line="379" w:lineRule="exact"/>
        <w:jc w:val="both"/>
      </w:pPr>
      <w:r>
        <w:t>Идентификационный номе</w:t>
      </w:r>
      <w:r>
        <w:t>р налогоплательщика:</w:t>
      </w:r>
      <w:r>
        <w:tab/>
        <w:t>№0572007290</w:t>
      </w:r>
    </w:p>
    <w:p w:rsidR="00CE0B2E" w:rsidRDefault="006301F3">
      <w:pPr>
        <w:pStyle w:val="20"/>
        <w:numPr>
          <w:ilvl w:val="0"/>
          <w:numId w:val="1"/>
        </w:numPr>
        <w:shd w:val="clear" w:color="auto" w:fill="auto"/>
        <w:tabs>
          <w:tab w:val="left" w:pos="336"/>
        </w:tabs>
        <w:spacing w:before="0" w:after="0" w:line="379" w:lineRule="exact"/>
        <w:jc w:val="both"/>
      </w:pPr>
      <w:r>
        <w:t>Адреса мест осуществления отдельного вида деятельности, подлежащего лицензированию:</w:t>
      </w:r>
      <w:r>
        <w:br w:type="page"/>
      </w:r>
    </w:p>
    <w:p w:rsidR="00CE0B2E" w:rsidRDefault="006301F3">
      <w:pPr>
        <w:pStyle w:val="20"/>
        <w:shd w:val="clear" w:color="auto" w:fill="auto"/>
        <w:spacing w:before="0" w:after="0" w:line="302" w:lineRule="exact"/>
        <w:ind w:left="180"/>
        <w:jc w:val="left"/>
      </w:pPr>
      <w:r>
        <w:lastRenderedPageBreak/>
        <w:t>367910, Респ. Дагестан, г. Махачкала, с. Богатыревка, ул. Ленина, д. ЗЗБ; 367915, Респ. Дагестан, г.</w:t>
      </w:r>
    </w:p>
    <w:p w:rsidR="00CE0B2E" w:rsidRDefault="006301F3">
      <w:pPr>
        <w:pStyle w:val="20"/>
        <w:shd w:val="clear" w:color="auto" w:fill="auto"/>
        <w:spacing w:before="0" w:after="60" w:line="302" w:lineRule="exact"/>
        <w:ind w:left="20"/>
      </w:pPr>
      <w:r>
        <w:t>Махачкала, п. Новый Кяхулай, ул. Бага</w:t>
      </w:r>
      <w:r>
        <w:t>удина Абдуллаева, д. 74А; 367000, Респ. Дагестан, г.</w:t>
      </w:r>
      <w:r>
        <w:br/>
        <w:t>Махачкала, пр-кт. Амет-хана Султана, стр. 1А; 367009, Респ. Дагестан, г. Махачкала, мкр. Новый</w:t>
      </w:r>
      <w:r>
        <w:br/>
        <w:t>город, ул. Шелковая, д. 10, пом. 3; 367009, Республика Дагестан, г Махачкала, ул Агасиева, 10;</w:t>
      </w:r>
      <w:r>
        <w:br/>
        <w:t>367009, Респ.</w:t>
      </w:r>
      <w:r>
        <w:t xml:space="preserve"> Дагестан, г. Махачкала, ул. Каммаева, д. 32, пом. 10; 367901, Респ. Дагестан, г.</w:t>
      </w:r>
      <w:r>
        <w:br/>
        <w:t>Махачкала, пгт. Ленинкент, ш. Дружбы Народов, д. 155; 367018, Респ. Дагестан, г. Махачкала, ул.</w:t>
      </w:r>
      <w:r>
        <w:br/>
        <w:t>им. Каримова, 9а; 367003, Респ. Дагестан, г. Махачкала, ул. Магомеда Ярагского</w:t>
      </w:r>
      <w:r>
        <w:t>, д. 78</w:t>
      </w:r>
    </w:p>
    <w:p w:rsidR="00CE0B2E" w:rsidRDefault="006301F3">
      <w:pPr>
        <w:pStyle w:val="20"/>
        <w:numPr>
          <w:ilvl w:val="0"/>
          <w:numId w:val="1"/>
        </w:numPr>
        <w:shd w:val="clear" w:color="auto" w:fill="auto"/>
        <w:tabs>
          <w:tab w:val="left" w:pos="306"/>
        </w:tabs>
        <w:spacing w:before="0" w:after="300" w:line="302" w:lineRule="exact"/>
        <w:jc w:val="left"/>
      </w:pPr>
      <w:r>
        <w:t xml:space="preserve">Лицензируемый вид деятельности с указанием выполняемых работ, оказываемых услуг, составляющих лицензируемый вид деятельности: на осуществление образовательной деятельности по реализации образовательных программ по видам образования, уровням </w:t>
      </w:r>
      <w:r>
        <w:t>образования, по профессиям, специальностям, направлениям подготовки (для профессионального образования), по подвидам дополнительного образования: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8962"/>
      </w:tblGrid>
      <w:tr w:rsidR="00CE0B2E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2E" w:rsidRDefault="006301F3">
            <w:pPr>
              <w:pStyle w:val="20"/>
              <w:framePr w:w="995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0pt"/>
              </w:rPr>
              <w:t>Дополнительное образование</w:t>
            </w:r>
          </w:p>
        </w:tc>
      </w:tr>
      <w:tr w:rsidR="00CE0B2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B2E" w:rsidRDefault="006301F3">
            <w:pPr>
              <w:pStyle w:val="20"/>
              <w:framePr w:w="9955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2"/>
              </w:rPr>
              <w:t>№ п/п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2E" w:rsidRDefault="006301F3">
            <w:pPr>
              <w:pStyle w:val="20"/>
              <w:framePr w:w="995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Подвиды</w:t>
            </w:r>
          </w:p>
        </w:tc>
      </w:tr>
      <w:tr w:rsidR="00CE0B2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B2E" w:rsidRDefault="006301F3">
            <w:pPr>
              <w:pStyle w:val="20"/>
              <w:framePr w:w="995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2E" w:rsidRDefault="006301F3">
            <w:pPr>
              <w:pStyle w:val="20"/>
              <w:framePr w:w="995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2</w:t>
            </w:r>
          </w:p>
        </w:tc>
      </w:tr>
      <w:tr w:rsidR="00CE0B2E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B2E" w:rsidRDefault="006301F3">
            <w:pPr>
              <w:pStyle w:val="20"/>
              <w:framePr w:w="995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2E" w:rsidRDefault="006301F3">
            <w:pPr>
              <w:pStyle w:val="20"/>
              <w:framePr w:w="995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Дополнительное образование детей и взрослых</w:t>
            </w:r>
          </w:p>
        </w:tc>
      </w:tr>
    </w:tbl>
    <w:p w:rsidR="00CE0B2E" w:rsidRDefault="00CE0B2E">
      <w:pPr>
        <w:framePr w:w="9955" w:wrap="notBeside" w:vAnchor="text" w:hAnchor="text" w:xAlign="center" w:y="1"/>
        <w:rPr>
          <w:sz w:val="2"/>
          <w:szCs w:val="2"/>
        </w:rPr>
      </w:pPr>
    </w:p>
    <w:p w:rsidR="00CE0B2E" w:rsidRDefault="00CE0B2E">
      <w:pPr>
        <w:rPr>
          <w:sz w:val="2"/>
          <w:szCs w:val="2"/>
        </w:rPr>
      </w:pPr>
    </w:p>
    <w:p w:rsidR="00CE0B2E" w:rsidRDefault="006301F3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before="467" w:after="128" w:line="220" w:lineRule="exact"/>
        <w:jc w:val="both"/>
      </w:pPr>
      <w:r>
        <w:t>Номер и: дата</w:t>
      </w:r>
      <w:r>
        <w:t xml:space="preserve"> приказа (распоряжения) лицензирующего органа о предоставлении лицензии:</w:t>
      </w:r>
    </w:p>
    <w:p w:rsidR="00CE0B2E" w:rsidRDefault="006301F3">
      <w:pPr>
        <w:pStyle w:val="20"/>
        <w:shd w:val="clear" w:color="auto" w:fill="auto"/>
        <w:spacing w:before="0" w:after="888" w:line="220" w:lineRule="exact"/>
        <w:ind w:left="20"/>
      </w:pPr>
      <w:r>
        <w:t>Приказ №04-02=4-1825/23 от 18.08.2023</w:t>
      </w:r>
    </w:p>
    <w:p w:rsidR="00CE0B2E" w:rsidRDefault="006301F3">
      <w:pPr>
        <w:pStyle w:val="30"/>
        <w:shd w:val="clear" w:color="auto" w:fill="auto"/>
        <w:spacing w:before="0"/>
        <w:ind w:left="3220" w:right="3180"/>
      </w:pPr>
      <w:r>
        <w:t>ДОКУМЕНТ ПОДПИСАН ЩЙ1 УСИЛЕННОЙ КВАЛИФИЦИРОВАННОЙ ЭЛЕКТРОННОЙ ПОДПИСЬЮ</w:t>
      </w:r>
    </w:p>
    <w:p w:rsidR="00CE0B2E" w:rsidRDefault="006301F3">
      <w:pPr>
        <w:pStyle w:val="40"/>
        <w:shd w:val="clear" w:color="auto" w:fill="auto"/>
        <w:ind w:left="3220" w:right="3740"/>
      </w:pPr>
      <w:r>
        <w:t xml:space="preserve">Сертификат: </w:t>
      </w:r>
      <w:r w:rsidRPr="00572ABE">
        <w:rPr>
          <w:lang w:eastAsia="en-US" w:bidi="en-US"/>
        </w:rPr>
        <w:t>2247585</w:t>
      </w:r>
      <w:r>
        <w:rPr>
          <w:lang w:val="en-US" w:eastAsia="en-US" w:bidi="en-US"/>
        </w:rPr>
        <w:t>a</w:t>
      </w:r>
      <w:r w:rsidRPr="00572ABE">
        <w:rPr>
          <w:lang w:eastAsia="en-US" w:bidi="en-US"/>
        </w:rPr>
        <w:t>-6</w:t>
      </w:r>
      <w:r>
        <w:rPr>
          <w:lang w:val="en-US" w:eastAsia="en-US" w:bidi="en-US"/>
        </w:rPr>
        <w:t>d</w:t>
      </w:r>
      <w:r w:rsidRPr="00572ABE">
        <w:rPr>
          <w:lang w:eastAsia="en-US" w:bidi="en-US"/>
        </w:rPr>
        <w:t>88-8546-2</w:t>
      </w:r>
      <w:r>
        <w:rPr>
          <w:lang w:val="en-US" w:eastAsia="en-US" w:bidi="en-US"/>
        </w:rPr>
        <w:t>cb</w:t>
      </w:r>
      <w:r w:rsidRPr="00572ABE">
        <w:rPr>
          <w:lang w:eastAsia="en-US" w:bidi="en-US"/>
        </w:rPr>
        <w:t>7-</w:t>
      </w:r>
      <w:r>
        <w:rPr>
          <w:lang w:val="en-US" w:eastAsia="en-US" w:bidi="en-US"/>
        </w:rPr>
        <w:t>lb</w:t>
      </w:r>
      <w:r w:rsidRPr="00572ABE">
        <w:rPr>
          <w:lang w:eastAsia="en-US" w:bidi="en-US"/>
        </w:rPr>
        <w:t>0</w:t>
      </w:r>
      <w:r>
        <w:rPr>
          <w:lang w:val="en-US" w:eastAsia="en-US" w:bidi="en-US"/>
        </w:rPr>
        <w:t>cdl</w:t>
      </w:r>
      <w:r w:rsidRPr="00572ABE">
        <w:rPr>
          <w:lang w:eastAsia="en-US" w:bidi="en-US"/>
        </w:rPr>
        <w:t>1</w:t>
      </w:r>
      <w:r>
        <w:rPr>
          <w:lang w:val="en-US" w:eastAsia="en-US" w:bidi="en-US"/>
        </w:rPr>
        <w:t>e</w:t>
      </w:r>
      <w:r w:rsidRPr="00572ABE">
        <w:rPr>
          <w:lang w:eastAsia="en-US" w:bidi="en-US"/>
        </w:rPr>
        <w:t>5</w:t>
      </w:r>
      <w:r>
        <w:rPr>
          <w:lang w:val="en-US" w:eastAsia="en-US" w:bidi="en-US"/>
        </w:rPr>
        <w:t>l</w:t>
      </w:r>
      <w:r w:rsidRPr="00572ABE">
        <w:rPr>
          <w:lang w:eastAsia="en-US" w:bidi="en-US"/>
        </w:rPr>
        <w:t>4</w:t>
      </w:r>
      <w:r>
        <w:rPr>
          <w:lang w:val="en-US" w:eastAsia="en-US" w:bidi="en-US"/>
        </w:rPr>
        <w:t>e</w:t>
      </w:r>
      <w:r w:rsidRPr="00572ABE">
        <w:rPr>
          <w:lang w:eastAsia="en-US" w:bidi="en-US"/>
        </w:rPr>
        <w:t xml:space="preserve"> </w:t>
      </w:r>
      <w:r>
        <w:t xml:space="preserve">Владелец: Бучаев Яхья </w:t>
      </w:r>
      <w:r>
        <w:t>Гамидович</w:t>
      </w:r>
    </w:p>
    <w:p w:rsidR="00CE0B2E" w:rsidRDefault="006301F3">
      <w:pPr>
        <w:pStyle w:val="40"/>
        <w:shd w:val="clear" w:color="auto" w:fill="auto"/>
        <w:tabs>
          <w:tab w:val="left" w:pos="3028"/>
        </w:tabs>
        <w:ind w:left="1180"/>
        <w:jc w:val="both"/>
      </w:pPr>
      <w:r>
        <w:rPr>
          <w:rStyle w:val="4FranklinGothicHeavy11pt60"/>
          <w:b w:val="0"/>
          <w:bCs w:val="0"/>
        </w:rPr>
        <w:t>,</w:t>
      </w:r>
      <w:r>
        <w:rPr>
          <w:rStyle w:val="4FranklinGothicHeavy11pt60"/>
          <w:b w:val="0"/>
          <w:bCs w:val="0"/>
        </w:rPr>
        <w:tab/>
        <w:t xml:space="preserve">I </w:t>
      </w:r>
      <w:r>
        <w:t>Действителен: 19.09.2023 17:13 -12.12.2024 16:13</w:t>
      </w:r>
    </w:p>
    <w:p w:rsidR="00CE0B2E" w:rsidRDefault="006301F3">
      <w:pPr>
        <w:pStyle w:val="20"/>
        <w:shd w:val="clear" w:color="auto" w:fill="auto"/>
        <w:tabs>
          <w:tab w:val="left" w:pos="7264"/>
        </w:tabs>
        <w:spacing w:before="0" w:after="63" w:line="220" w:lineRule="exact"/>
        <w:ind w:left="1060"/>
        <w:jc w:val="both"/>
      </w:pPr>
      <w:r>
        <w:t>Министр</w:t>
      </w:r>
      <w:r>
        <w:tab/>
        <w:t>Бучаев Яхья Гамидович</w:t>
      </w:r>
    </w:p>
    <w:p w:rsidR="00CE0B2E" w:rsidRDefault="006301F3">
      <w:pPr>
        <w:pStyle w:val="20"/>
        <w:shd w:val="clear" w:color="auto" w:fill="auto"/>
        <w:tabs>
          <w:tab w:val="left" w:pos="3817"/>
          <w:tab w:val="left" w:pos="7264"/>
        </w:tabs>
        <w:spacing w:before="0" w:after="0" w:line="307" w:lineRule="exact"/>
        <w:ind w:left="920"/>
        <w:jc w:val="both"/>
      </w:pPr>
      <w:r>
        <w:t>(Должность</w:t>
      </w:r>
      <w:r>
        <w:tab/>
        <w:t>(Электронная подпись</w:t>
      </w:r>
      <w:r>
        <w:tab/>
        <w:t>(Фамилия, имя, отчество</w:t>
      </w:r>
    </w:p>
    <w:p w:rsidR="00CE0B2E" w:rsidRDefault="006301F3">
      <w:pPr>
        <w:pStyle w:val="20"/>
        <w:shd w:val="clear" w:color="auto" w:fill="auto"/>
        <w:tabs>
          <w:tab w:val="left" w:pos="3817"/>
          <w:tab w:val="left" w:pos="7264"/>
        </w:tabs>
        <w:spacing w:before="0" w:after="154" w:line="307" w:lineRule="exact"/>
        <w:ind w:left="320"/>
        <w:jc w:val="both"/>
      </w:pPr>
      <w:r>
        <w:t>уполномоченного лица)</w:t>
      </w:r>
      <w:r>
        <w:tab/>
        <w:t>уполномоченного -яйца)</w:t>
      </w:r>
      <w:r>
        <w:tab/>
        <w:t>уполномоченного лица)</w:t>
      </w:r>
    </w:p>
    <w:p w:rsidR="00CE0B2E" w:rsidRDefault="006301F3">
      <w:pPr>
        <w:pStyle w:val="50"/>
        <w:shd w:val="clear" w:color="auto" w:fill="auto"/>
        <w:spacing w:before="0" w:line="190" w:lineRule="exact"/>
        <w:ind w:left="320"/>
      </w:pPr>
      <w:r>
        <w:t>Выписка носит информационный характер, п</w:t>
      </w:r>
      <w:r>
        <w:t>осле ее составления в реестр лицензий могли быть внесены изменения</w:t>
      </w:r>
    </w:p>
    <w:sectPr w:rsidR="00CE0B2E">
      <w:pgSz w:w="11900" w:h="16840"/>
      <w:pgMar w:top="1299" w:right="642" w:bottom="2669" w:left="642" w:header="0" w:footer="3" w:gutter="661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1F3" w:rsidRDefault="006301F3">
      <w:r>
        <w:separator/>
      </w:r>
    </w:p>
  </w:endnote>
  <w:endnote w:type="continuationSeparator" w:id="0">
    <w:p w:rsidR="006301F3" w:rsidRDefault="0063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1F3" w:rsidRDefault="006301F3"/>
  </w:footnote>
  <w:footnote w:type="continuationSeparator" w:id="0">
    <w:p w:rsidR="006301F3" w:rsidRDefault="006301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2FDB"/>
    <w:multiLevelType w:val="multilevel"/>
    <w:tmpl w:val="5DCCE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2E"/>
    <w:rsid w:val="00572ABE"/>
    <w:rsid w:val="006301F3"/>
    <w:rsid w:val="00C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BB055-A2BF-4810-B6A8-6251E250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FranklinGothicHeavy11pt60">
    <w:name w:val="Основной текст (4) + Franklin Gothic Heavy;11 pt;Масштаб 60%"/>
    <w:basedOn w:val="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7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line="173" w:lineRule="exact"/>
      <w:ind w:firstLine="1140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2025-05-14T06:14:00Z</dcterms:created>
  <dcterms:modified xsi:type="dcterms:W3CDTF">2025-05-14T06:15:00Z</dcterms:modified>
</cp:coreProperties>
</file>